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资源下载-圣礼程序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-</w:t>
      </w:r>
      <w:r>
        <w:rPr>
          <w:rFonts w:hint="eastAsia" w:ascii="微软雅黑" w:hAnsi="微软雅黑" w:eastAsia="微软雅黑"/>
          <w:b/>
        </w:rPr>
        <w:t>受洗的意义</w:t>
      </w:r>
      <w:r>
        <w:rPr>
          <w:rFonts w:hint="eastAsia" w:ascii="微软雅黑" w:hAnsi="微软雅黑" w:eastAsia="微软雅黑"/>
          <w:b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圣光之家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受洗的意义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基督教只有两项主要的圣礼仪式：洗礼和圣餐。这两项圣礼都是主耶稣亲自设立，亲自吩咐的，历代以来教会一直遵守着。主在世传道时，吩咐门徒给人施洗。（约翰福音3:22；4:1-2）</w:t>
      </w:r>
    </w:p>
    <w:p>
      <w:pPr>
        <w:ind w:firstLine="420" w:firstLineChars="200"/>
      </w:pPr>
      <w:r>
        <w:rPr>
          <w:rFonts w:hint="eastAsia"/>
        </w:rPr>
        <w:t>受洗有“悔改”和“转向”的意思，即离弃罪恶归向真神。受洗是顺服主耶稣的吩咐，离开所有的咒诅，进入属神的智慧。</w:t>
      </w:r>
    </w:p>
    <w:p>
      <w:pPr>
        <w:ind w:firstLine="420" w:firstLineChars="200"/>
      </w:pPr>
      <w:r>
        <w:rPr>
          <w:rFonts w:hint="eastAsia"/>
        </w:rPr>
        <w:t>岂不知我们这受洗归入基督耶稣的人，是受洗归入祂的死吗？所以我们借着洗礼归入死，和祂一同埋葬，原是叫我们一举一动有新生的样式，像基督借着父的荣耀从死里复活一样。（罗马书6:3-4）</w:t>
      </w:r>
    </w:p>
    <w:p>
      <w:pPr>
        <w:ind w:firstLine="420" w:firstLineChars="200"/>
      </w:pPr>
    </w:p>
    <w:p>
      <w:pPr>
        <w:rPr>
          <w:b/>
        </w:rPr>
      </w:pPr>
      <w:r>
        <w:rPr>
          <w:rFonts w:hint="eastAsia"/>
          <w:b/>
        </w:rPr>
        <w:t>1，受洗的意义</w:t>
      </w:r>
    </w:p>
    <w:p>
      <w:pPr>
        <w:ind w:firstLine="420" w:firstLineChars="200"/>
      </w:pPr>
      <w:r>
        <w:rPr>
          <w:rFonts w:hint="eastAsia"/>
        </w:rPr>
        <w:t>知道主耶稣是救主，理解受洗是顺服的一步</w:t>
      </w:r>
    </w:p>
    <w:p>
      <w:pPr>
        <w:ind w:firstLine="420" w:firstLineChars="200"/>
      </w:pPr>
      <w:r>
        <w:rPr>
          <w:rFonts w:hint="eastAsia"/>
        </w:rPr>
        <w:t>当众表明对基督的信仰，愿意受洗</w:t>
      </w:r>
    </w:p>
    <w:p>
      <w:pPr>
        <w:ind w:firstLine="420" w:firstLineChars="200"/>
      </w:pPr>
      <w:r>
        <w:rPr>
          <w:rFonts w:hint="eastAsia"/>
        </w:rPr>
        <w:t>受洗是公开表明，相信基督是唯一救赎的信仰</w:t>
      </w:r>
    </w:p>
    <w:p>
      <w:pPr>
        <w:ind w:firstLine="420" w:firstLineChars="200"/>
      </w:pPr>
      <w:r>
        <w:rPr>
          <w:rFonts w:hint="eastAsia"/>
        </w:rPr>
        <w:t>受洗的重要性，在于公开承认信仰基督并服从他，认同基督的死亡、埋葬和复活</w:t>
      </w:r>
    </w:p>
    <w:p>
      <w:pPr>
        <w:ind w:firstLine="420" w:firstLineChars="200"/>
      </w:pPr>
    </w:p>
    <w:p>
      <w:pPr>
        <w:rPr>
          <w:b/>
        </w:rPr>
      </w:pPr>
      <w:r>
        <w:rPr>
          <w:rFonts w:hint="eastAsia"/>
          <w:b/>
        </w:rPr>
        <w:t>2，受洗的预表（罗马书6:1-11）</w:t>
      </w:r>
    </w:p>
    <w:p>
      <w:pPr>
        <w:ind w:firstLine="420" w:firstLineChars="200"/>
      </w:pPr>
      <w:r>
        <w:rPr>
          <w:rFonts w:hint="eastAsia"/>
        </w:rPr>
        <w:t>叫恩典显多(6:1)</w:t>
      </w:r>
    </w:p>
    <w:p>
      <w:pPr>
        <w:ind w:firstLine="420" w:firstLineChars="200"/>
      </w:pPr>
      <w:r>
        <w:rPr>
          <w:rFonts w:hint="eastAsia"/>
        </w:rPr>
        <w:t>在罪上死(6:2)</w:t>
      </w:r>
    </w:p>
    <w:p>
      <w:pPr>
        <w:ind w:firstLine="420" w:firstLineChars="200"/>
      </w:pPr>
      <w:r>
        <w:rPr>
          <w:rFonts w:hint="eastAsia"/>
        </w:rPr>
        <w:t>归入基督(6:3)</w:t>
      </w:r>
    </w:p>
    <w:p>
      <w:pPr>
        <w:ind w:firstLine="420" w:firstLineChars="200"/>
      </w:pPr>
      <w:r>
        <w:rPr>
          <w:rFonts w:hint="eastAsia"/>
        </w:rPr>
        <w:t>有新生的样式(6:4)</w:t>
      </w:r>
    </w:p>
    <w:p>
      <w:pPr>
        <w:ind w:firstLine="420" w:firstLineChars="200"/>
      </w:pPr>
      <w:r>
        <w:rPr>
          <w:rFonts w:hint="eastAsia"/>
        </w:rPr>
        <w:t>与基督的形状联合(6:5)</w:t>
      </w:r>
    </w:p>
    <w:p>
      <w:pPr>
        <w:ind w:firstLine="420" w:firstLineChars="200"/>
      </w:pPr>
      <w:r>
        <w:rPr>
          <w:rFonts w:hint="eastAsia"/>
        </w:rPr>
        <w:t>与主同钉十架(6:6)</w:t>
      </w:r>
    </w:p>
    <w:p>
      <w:pPr>
        <w:ind w:firstLine="420" w:firstLineChars="200"/>
      </w:pPr>
      <w:r>
        <w:rPr>
          <w:rFonts w:hint="eastAsia"/>
        </w:rPr>
        <w:t>脱离了罪（权势）(6:7)</w:t>
      </w:r>
    </w:p>
    <w:p>
      <w:pPr>
        <w:ind w:firstLine="420" w:firstLineChars="200"/>
      </w:pPr>
      <w:r>
        <w:rPr>
          <w:rFonts w:hint="eastAsia"/>
        </w:rPr>
        <w:t>与主同死同活(6:8)</w:t>
      </w:r>
    </w:p>
    <w:p>
      <w:pPr>
        <w:ind w:firstLine="420" w:firstLineChars="200"/>
      </w:pPr>
      <w:r>
        <w:rPr>
          <w:rFonts w:hint="eastAsia"/>
        </w:rPr>
        <w:t>不再作死的奴仆(6:9)</w:t>
      </w:r>
    </w:p>
    <w:p>
      <w:pPr>
        <w:ind w:firstLine="420" w:firstLineChars="200"/>
      </w:pPr>
      <w:r>
        <w:rPr>
          <w:rFonts w:hint="eastAsia"/>
        </w:rPr>
        <w:t>作活神的儿子(6:10-11)</w:t>
      </w:r>
    </w:p>
    <w:p>
      <w:pPr>
        <w:ind w:firstLine="420" w:firstLineChars="200"/>
      </w:pPr>
      <w:r>
        <w:rPr>
          <w:rFonts w:hint="eastAsia"/>
        </w:rPr>
        <w:t xml:space="preserve"> </w:t>
      </w:r>
    </w:p>
    <w:p>
      <w:pPr>
        <w:rPr>
          <w:b/>
        </w:rPr>
      </w:pPr>
      <w:r>
        <w:rPr>
          <w:rFonts w:hint="eastAsia"/>
          <w:b/>
        </w:rPr>
        <w:t>3，受洗是已经得救的信徒发出的宣告</w:t>
      </w:r>
    </w:p>
    <w:p>
      <w:pPr>
        <w:ind w:firstLine="420" w:firstLineChars="200"/>
      </w:pPr>
      <w:r>
        <w:rPr>
          <w:rFonts w:hint="eastAsia"/>
        </w:rPr>
        <w:t>向耶稣宣告：我要跟随主到底!</w:t>
      </w:r>
    </w:p>
    <w:p>
      <w:pPr>
        <w:ind w:firstLine="420" w:firstLineChars="200"/>
      </w:pPr>
      <w:r>
        <w:rPr>
          <w:rFonts w:hint="eastAsia"/>
        </w:rPr>
        <w:t>向撒旦宣告：我永远与你无关!</w:t>
      </w:r>
    </w:p>
    <w:p>
      <w:pPr>
        <w:ind w:firstLine="420" w:firstLineChars="200"/>
      </w:pPr>
      <w:r>
        <w:rPr>
          <w:rFonts w:hint="eastAsia"/>
        </w:rPr>
        <w:t>向圣徒宣告：我们是主里一家!</w:t>
      </w:r>
    </w:p>
    <w:p>
      <w:pPr>
        <w:ind w:firstLine="420" w:firstLineChars="200"/>
      </w:pPr>
    </w:p>
    <w:p>
      <w:pPr>
        <w:rPr>
          <w:b/>
        </w:rPr>
      </w:pPr>
      <w:r>
        <w:rPr>
          <w:rFonts w:hint="eastAsia"/>
          <w:b/>
        </w:rPr>
        <w:t>4，受洗是生命的见证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受洗是罪得洁净的见证（使徒行传22:16）</w:t>
      </w:r>
    </w:p>
    <w:p>
      <w:pPr>
        <w:ind w:firstLine="420" w:firstLineChars="200"/>
      </w:pPr>
      <w:r>
        <w:rPr>
          <w:rFonts w:hint="eastAsia"/>
        </w:rPr>
        <w:t>洗礼原文有浸入水中的意思，洗礼的水并不洗除我们的罪，只有主的血才能洗净我们的罪。（希伯来书9:14，22）因此，受洗是信徒内在生命的外在见证，在洗礼中，浸入水里的行为象征着跟基督一同埋葬，从水中出来象征着与基督一起复活。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受洗是得救的见证（彼得前书3:20-21）</w:t>
      </w:r>
    </w:p>
    <w:p>
      <w:pPr>
        <w:ind w:firstLine="420" w:firstLineChars="200"/>
      </w:pPr>
      <w:r>
        <w:rPr>
          <w:rFonts w:hint="eastAsia"/>
        </w:rPr>
        <w:t>受洗是向世人见证因信接受主由死复活的救恩。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受洗是成为一个身子的见证（哥林多前书 12:13）</w:t>
      </w:r>
    </w:p>
    <w:p>
      <w:pPr>
        <w:ind w:firstLine="420" w:firstLineChars="200"/>
      </w:pPr>
      <w:r>
        <w:rPr>
          <w:rFonts w:hint="eastAsia"/>
        </w:rPr>
        <w:t>肢体虽多，身子只有一个，我们什么时候受洗，什么时候就成为一个肢体。我们在教会中互为肢体，是一个共同的生命，相助，相爱，相顾。</w:t>
      </w:r>
    </w:p>
    <w:p>
      <w:pPr>
        <w:ind w:firstLine="420" w:firstLineChars="200"/>
      </w:pPr>
    </w:p>
    <w:p>
      <w:r>
        <w:rPr>
          <w:rFonts w:hint="eastAsia"/>
          <w:b/>
        </w:rPr>
        <w:t>5，受洗后的实际表现</w:t>
      </w:r>
    </w:p>
    <w:p>
      <w:pPr>
        <w:ind w:firstLine="420" w:firstLineChars="200"/>
      </w:pPr>
      <w:r>
        <w:rPr>
          <w:rFonts w:hint="eastAsia"/>
        </w:rPr>
        <w:t>不同的教会用不同的方式施洗，最重要的是内心的改变。受洗后的实际表现，应当穿上耶稣的形象，活出耶稣的生命！身体没有灵魂是死的，信心没有行为也是死的。（雅各书2:26）</w:t>
      </w:r>
    </w:p>
    <w:p>
      <w:pPr>
        <w:ind w:firstLine="420" w:firstLineChars="200"/>
      </w:pPr>
      <w:r>
        <w:rPr>
          <w:rFonts w:hint="eastAsia"/>
        </w:rPr>
        <w:t>服侍教会：属灵的家</w:t>
      </w:r>
    </w:p>
    <w:p>
      <w:pPr>
        <w:ind w:firstLine="420" w:firstLineChars="200"/>
      </w:pPr>
      <w:r>
        <w:rPr>
          <w:rFonts w:hint="eastAsia"/>
        </w:rPr>
        <w:t>按时奉献：永恒的投资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建立国度：完成大使命</w:t>
      </w:r>
    </w:p>
    <w:p>
      <w:pPr>
        <w:rPr>
          <w:rFonts w:hint="eastAsia"/>
        </w:rPr>
      </w:pPr>
    </w:p>
    <w:p/>
    <w:p/>
    <w:p/>
    <w:p/>
    <w:p/>
    <w:p/>
    <w:p/>
    <w:p/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pple Symbols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529"/>
    <w:multiLevelType w:val="multilevel"/>
    <w:tmpl w:val="0471052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3"/>
    <w:rsid w:val="000037A7"/>
    <w:rsid w:val="00047999"/>
    <w:rsid w:val="0006522E"/>
    <w:rsid w:val="00072337"/>
    <w:rsid w:val="000E784C"/>
    <w:rsid w:val="000F2110"/>
    <w:rsid w:val="001B01E1"/>
    <w:rsid w:val="001F4F46"/>
    <w:rsid w:val="002031D0"/>
    <w:rsid w:val="00214421"/>
    <w:rsid w:val="00215476"/>
    <w:rsid w:val="002D1B9A"/>
    <w:rsid w:val="002E1786"/>
    <w:rsid w:val="002E284B"/>
    <w:rsid w:val="002F6443"/>
    <w:rsid w:val="0030093F"/>
    <w:rsid w:val="00313B55"/>
    <w:rsid w:val="00342E36"/>
    <w:rsid w:val="00347F8C"/>
    <w:rsid w:val="00370C66"/>
    <w:rsid w:val="003964CC"/>
    <w:rsid w:val="00397183"/>
    <w:rsid w:val="0039793C"/>
    <w:rsid w:val="003B6A29"/>
    <w:rsid w:val="004178BC"/>
    <w:rsid w:val="00430562"/>
    <w:rsid w:val="00433E1A"/>
    <w:rsid w:val="004370D5"/>
    <w:rsid w:val="00465002"/>
    <w:rsid w:val="00467838"/>
    <w:rsid w:val="004C1C0F"/>
    <w:rsid w:val="00524683"/>
    <w:rsid w:val="00526AC8"/>
    <w:rsid w:val="005309DA"/>
    <w:rsid w:val="00531078"/>
    <w:rsid w:val="005A2C59"/>
    <w:rsid w:val="005A373F"/>
    <w:rsid w:val="005F41D3"/>
    <w:rsid w:val="00664266"/>
    <w:rsid w:val="00666164"/>
    <w:rsid w:val="006A0E62"/>
    <w:rsid w:val="006B283E"/>
    <w:rsid w:val="006C7651"/>
    <w:rsid w:val="006F4AC0"/>
    <w:rsid w:val="00706F04"/>
    <w:rsid w:val="007124A1"/>
    <w:rsid w:val="007327F0"/>
    <w:rsid w:val="00775FAD"/>
    <w:rsid w:val="007E1743"/>
    <w:rsid w:val="007E3BB6"/>
    <w:rsid w:val="007E4B77"/>
    <w:rsid w:val="00814351"/>
    <w:rsid w:val="008219B9"/>
    <w:rsid w:val="00835E3E"/>
    <w:rsid w:val="0086078F"/>
    <w:rsid w:val="0088058F"/>
    <w:rsid w:val="008B0F8C"/>
    <w:rsid w:val="009163EC"/>
    <w:rsid w:val="009232F3"/>
    <w:rsid w:val="00962606"/>
    <w:rsid w:val="009A7707"/>
    <w:rsid w:val="009C0CED"/>
    <w:rsid w:val="009D0034"/>
    <w:rsid w:val="009D4B91"/>
    <w:rsid w:val="009E19CE"/>
    <w:rsid w:val="009E7921"/>
    <w:rsid w:val="00A06AE8"/>
    <w:rsid w:val="00A12E49"/>
    <w:rsid w:val="00A13CBD"/>
    <w:rsid w:val="00A1602D"/>
    <w:rsid w:val="00A65B42"/>
    <w:rsid w:val="00A70D4C"/>
    <w:rsid w:val="00A7133D"/>
    <w:rsid w:val="00A8034B"/>
    <w:rsid w:val="00A91107"/>
    <w:rsid w:val="00AD5FB2"/>
    <w:rsid w:val="00AE7EAD"/>
    <w:rsid w:val="00B0123C"/>
    <w:rsid w:val="00B133C3"/>
    <w:rsid w:val="00B17133"/>
    <w:rsid w:val="00B22FDF"/>
    <w:rsid w:val="00B40DD2"/>
    <w:rsid w:val="00B46B04"/>
    <w:rsid w:val="00BD1AF7"/>
    <w:rsid w:val="00BE483D"/>
    <w:rsid w:val="00C3326D"/>
    <w:rsid w:val="00C91696"/>
    <w:rsid w:val="00C917F5"/>
    <w:rsid w:val="00C93DE6"/>
    <w:rsid w:val="00CC50C1"/>
    <w:rsid w:val="00D0147C"/>
    <w:rsid w:val="00D37232"/>
    <w:rsid w:val="00D40888"/>
    <w:rsid w:val="00D7540E"/>
    <w:rsid w:val="00DA4351"/>
    <w:rsid w:val="00DB1CF7"/>
    <w:rsid w:val="00DC5F1B"/>
    <w:rsid w:val="00DC7F89"/>
    <w:rsid w:val="00E474A2"/>
    <w:rsid w:val="00E93CB1"/>
    <w:rsid w:val="00EB31F5"/>
    <w:rsid w:val="00F03CA7"/>
    <w:rsid w:val="00F30CA9"/>
    <w:rsid w:val="00F35BFA"/>
    <w:rsid w:val="00F96A9F"/>
    <w:rsid w:val="00FB1A46"/>
    <w:rsid w:val="00FB6A25"/>
    <w:rsid w:val="00FF58A7"/>
    <w:rsid w:val="1B3B3ED6"/>
    <w:rsid w:val="3411509F"/>
    <w:rsid w:val="3D74275D"/>
    <w:rsid w:val="7CCF3B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408</Words>
  <Characters>2328</Characters>
  <Lines>19</Lines>
  <Paragraphs>5</Paragraphs>
  <ScaleCrop>false</ScaleCrop>
  <LinksUpToDate>false</LinksUpToDate>
  <CharactersWithSpaces>2731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2016-08-11T13:53:00Z</dcterms:created>
  <dc:creator>Administrator</dc:creator>
  <cp:lastModifiedBy>Administrator</cp:lastModifiedBy>
  <dcterms:modified xsi:type="dcterms:W3CDTF">2016-10-27T11:30:00Z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